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7B" w:rsidRPr="00A00C96" w:rsidRDefault="00A8777B" w:rsidP="00A8777B">
      <w:pPr>
        <w:widowControl/>
        <w:snapToGrid w:val="0"/>
        <w:spacing w:beforeLines="50" w:before="156" w:line="200" w:lineRule="atLeast"/>
        <w:jc w:val="left"/>
        <w:rPr>
          <w:rFonts w:ascii="方正仿宋简体" w:eastAsia="方正仿宋简体" w:hAnsi="仿宋" w:cs="仿宋"/>
          <w:b/>
          <w:color w:val="000000"/>
          <w:kern w:val="0"/>
          <w:sz w:val="24"/>
        </w:rPr>
      </w:pPr>
      <w:r w:rsidRPr="00A00C96">
        <w:rPr>
          <w:rFonts w:ascii="方正仿宋简体" w:eastAsia="方正仿宋简体" w:hAnsi="仿宋" w:cs="仿宋" w:hint="eastAsia"/>
          <w:b/>
          <w:color w:val="000000"/>
          <w:kern w:val="0"/>
          <w:sz w:val="24"/>
        </w:rPr>
        <w:t>附件：科研协议用房分配方案审定名单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3"/>
        <w:gridCol w:w="1728"/>
        <w:gridCol w:w="1999"/>
        <w:gridCol w:w="3346"/>
      </w:tblGrid>
      <w:tr w:rsidR="00A8777B" w:rsidRPr="001E0843" w:rsidTr="00466ED4">
        <w:trPr>
          <w:trHeight w:val="390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最终分配面积（平米）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黄渊余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前沿交叉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96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崔嵬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156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丁晓宇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机车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26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刘向东等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60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董磊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生命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40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曾涛等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信息等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1</w:t>
            </w:r>
            <w:r w:rsidR="00B8784A">
              <w:rPr>
                <w:rFonts w:ascii="方正仿宋简体" w:eastAsia="方正仿宋简体" w:hAnsi="宋体" w:cs="宋体" w:hint="eastAsia"/>
                <w:kern w:val="0"/>
                <w:sz w:val="24"/>
              </w:rPr>
              <w:t>53</w:t>
            </w:r>
            <w:bookmarkStart w:id="0" w:name="_GoBack"/>
            <w:bookmarkEnd w:id="0"/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袁野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43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刘方泽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前沿交叉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21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郝忠虎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机电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50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高昂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生命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49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李果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26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陈思颖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光电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92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邵自强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37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董沛武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61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陈人杰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49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张尧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宇航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27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邵建锟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机电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51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宋勇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光电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20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魏中宝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机车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49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刘青泉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宇航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赵良玉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宇航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01726C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01726C">
              <w:rPr>
                <w:rFonts w:ascii="方正仿宋简体" w:eastAsia="方正仿宋简体" w:hAnsi="宋体" w:cs="宋体" w:hint="eastAsia"/>
                <w:kern w:val="0"/>
                <w:sz w:val="24"/>
              </w:rPr>
              <w:t>30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邱丽莉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化学化工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胡更开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宇航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41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陈朗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机电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魏泽文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生命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26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李长升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52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费泽松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杨宇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生命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付莹</w:t>
            </w:r>
            <w:proofErr w:type="gram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29</w:t>
            </w:r>
          </w:p>
        </w:tc>
      </w:tr>
      <w:tr w:rsidR="00A8777B" w:rsidRPr="001E0843" w:rsidTr="00466ED4">
        <w:trPr>
          <w:trHeight w:val="39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黄河燕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52</w:t>
            </w:r>
          </w:p>
        </w:tc>
      </w:tr>
      <w:tr w:rsidR="00A8777B" w:rsidRPr="001E0843" w:rsidTr="00466ED4">
        <w:trPr>
          <w:trHeight w:val="390"/>
        </w:trPr>
        <w:tc>
          <w:tcPr>
            <w:tcW w:w="29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1E0843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77B" w:rsidRPr="001E0843" w:rsidRDefault="00A8777B" w:rsidP="00466ED4">
            <w:pPr>
              <w:widowControl/>
              <w:snapToGrid w:val="0"/>
              <w:spacing w:line="200" w:lineRule="atLeas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1441</w:t>
            </w:r>
          </w:p>
        </w:tc>
      </w:tr>
    </w:tbl>
    <w:p w:rsidR="00141780" w:rsidRDefault="00141780"/>
    <w:sectPr w:rsidR="0014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51" w:rsidRDefault="00434D51" w:rsidP="00B8784A">
      <w:r>
        <w:separator/>
      </w:r>
    </w:p>
  </w:endnote>
  <w:endnote w:type="continuationSeparator" w:id="0">
    <w:p w:rsidR="00434D51" w:rsidRDefault="00434D51" w:rsidP="00B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51" w:rsidRDefault="00434D51" w:rsidP="00B8784A">
      <w:r>
        <w:separator/>
      </w:r>
    </w:p>
  </w:footnote>
  <w:footnote w:type="continuationSeparator" w:id="0">
    <w:p w:rsidR="00434D51" w:rsidRDefault="00434D51" w:rsidP="00B8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7B"/>
    <w:rsid w:val="00072DC6"/>
    <w:rsid w:val="000A49C3"/>
    <w:rsid w:val="00141780"/>
    <w:rsid w:val="001F67D2"/>
    <w:rsid w:val="00362340"/>
    <w:rsid w:val="00384EC1"/>
    <w:rsid w:val="00434D51"/>
    <w:rsid w:val="0047436A"/>
    <w:rsid w:val="004B1E4C"/>
    <w:rsid w:val="0051376D"/>
    <w:rsid w:val="009573AE"/>
    <w:rsid w:val="00A333E6"/>
    <w:rsid w:val="00A8777B"/>
    <w:rsid w:val="00B02DAF"/>
    <w:rsid w:val="00B8784A"/>
    <w:rsid w:val="00C43EBC"/>
    <w:rsid w:val="00CA6A89"/>
    <w:rsid w:val="00E94245"/>
    <w:rsid w:val="00E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EACB2"/>
  <w15:chartTrackingRefBased/>
  <w15:docId w15:val="{88492EA0-D0F2-43A0-BB8D-C82A9A6D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7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战莉</dc:creator>
  <cp:keywords/>
  <dc:description/>
  <cp:lastModifiedBy>战莉</cp:lastModifiedBy>
  <cp:revision>2</cp:revision>
  <dcterms:created xsi:type="dcterms:W3CDTF">2022-03-28T08:51:00Z</dcterms:created>
  <dcterms:modified xsi:type="dcterms:W3CDTF">2022-03-28T12:08:00Z</dcterms:modified>
</cp:coreProperties>
</file>